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38C" w:rsidRPr="00147257" w:rsidRDefault="0027655C" w:rsidP="00147257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27655C"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inline distT="0" distB="0" distL="0" distR="0">
            <wp:extent cx="6391275" cy="9039549"/>
            <wp:effectExtent l="0" t="0" r="0" b="9525"/>
            <wp:docPr id="2" name="Рисунок 2" descr="C:\Users\001\Desktop\новый скан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новый скан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039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60138C">
        <w:rPr>
          <w:rFonts w:asciiTheme="majorBidi" w:hAnsiTheme="majorBidi" w:cstheme="majorBidi"/>
          <w:b/>
          <w:bCs/>
          <w:sz w:val="28"/>
          <w:szCs w:val="28"/>
        </w:rPr>
        <w:lastRenderedPageBreak/>
        <w:t>4</w:t>
      </w:r>
      <w:r w:rsidR="0060138C" w:rsidRPr="0060138C">
        <w:rPr>
          <w:rFonts w:asciiTheme="majorBidi" w:hAnsiTheme="majorBidi" w:cstheme="majorBidi"/>
          <w:b/>
          <w:bCs/>
          <w:sz w:val="28"/>
          <w:szCs w:val="28"/>
        </w:rPr>
        <w:t>.Промежуточная аттестация воспитанников</w:t>
      </w:r>
    </w:p>
    <w:p w:rsidR="0060138C" w:rsidRPr="0060138C" w:rsidRDefault="0060138C" w:rsidP="0060138C">
      <w:pPr>
        <w:jc w:val="both"/>
        <w:rPr>
          <w:rFonts w:asciiTheme="majorBidi" w:hAnsiTheme="majorBidi" w:cstheme="majorBidi"/>
          <w:sz w:val="28"/>
          <w:szCs w:val="28"/>
        </w:rPr>
      </w:pPr>
      <w:r w:rsidRPr="0060138C">
        <w:rPr>
          <w:rFonts w:asciiTheme="majorBidi" w:hAnsiTheme="majorBidi" w:cstheme="majorBidi"/>
          <w:sz w:val="28"/>
          <w:szCs w:val="28"/>
        </w:rPr>
        <w:t>4.1.Промежуточная аттестация образовательной программы дошкольного образования не проводится.</w:t>
      </w:r>
    </w:p>
    <w:p w:rsidR="0060138C" w:rsidRPr="0060138C" w:rsidRDefault="0060138C" w:rsidP="0060138C">
      <w:pPr>
        <w:jc w:val="both"/>
        <w:rPr>
          <w:rFonts w:asciiTheme="majorBidi" w:hAnsiTheme="majorBidi" w:cstheme="majorBidi"/>
          <w:sz w:val="28"/>
          <w:szCs w:val="28"/>
        </w:rPr>
      </w:pPr>
      <w:r w:rsidRPr="0060138C">
        <w:rPr>
          <w:rFonts w:asciiTheme="majorBidi" w:hAnsiTheme="majorBidi" w:cstheme="majorBidi"/>
          <w:sz w:val="28"/>
          <w:szCs w:val="28"/>
        </w:rPr>
        <w:t>4.2.  При реализации  программы может проводится оценка индивидуального развития детей. Такая оценка проводится  педагогическим работником в рамках педагогической диагностики (оценка индивидуального развития детей дошкольного возраста, связанной с оценкой развития детей дошкольного возраста, связанной с оценкой эффективности педагогических действий и лежащей в основе их дальнейшего планирования)</w:t>
      </w:r>
    </w:p>
    <w:p w:rsidR="0060138C" w:rsidRPr="0060138C" w:rsidRDefault="0060138C" w:rsidP="0060138C">
      <w:pPr>
        <w:jc w:val="both"/>
        <w:rPr>
          <w:rFonts w:asciiTheme="majorBidi" w:hAnsiTheme="majorBidi" w:cstheme="majorBidi"/>
          <w:sz w:val="28"/>
          <w:szCs w:val="28"/>
        </w:rPr>
      </w:pPr>
      <w:r w:rsidRPr="0060138C">
        <w:rPr>
          <w:rFonts w:asciiTheme="majorBidi" w:hAnsiTheme="majorBidi" w:cstheme="majorBidi"/>
          <w:sz w:val="28"/>
          <w:szCs w:val="28"/>
        </w:rPr>
        <w:t>4.3. Результаты  педагогической диагностики (мониторинга) могут использоваться исключительно для решения следующих образовательных задач:</w:t>
      </w:r>
    </w:p>
    <w:p w:rsidR="0060138C" w:rsidRPr="0060138C" w:rsidRDefault="0060138C" w:rsidP="0060138C">
      <w:pPr>
        <w:jc w:val="both"/>
        <w:rPr>
          <w:rFonts w:asciiTheme="majorBidi" w:hAnsiTheme="majorBidi" w:cstheme="majorBidi"/>
          <w:sz w:val="28"/>
          <w:szCs w:val="28"/>
        </w:rPr>
      </w:pPr>
      <w:r w:rsidRPr="0060138C">
        <w:rPr>
          <w:rFonts w:asciiTheme="majorBidi" w:hAnsiTheme="majorBidi" w:cstheme="majorBidi"/>
          <w:sz w:val="28"/>
          <w:szCs w:val="28"/>
        </w:rPr>
        <w:t>–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60138C" w:rsidRPr="0060138C" w:rsidRDefault="0060138C" w:rsidP="0060138C">
      <w:pPr>
        <w:jc w:val="both"/>
        <w:rPr>
          <w:rFonts w:asciiTheme="majorBidi" w:hAnsiTheme="majorBidi" w:cstheme="majorBidi"/>
          <w:sz w:val="28"/>
          <w:szCs w:val="28"/>
        </w:rPr>
      </w:pPr>
      <w:r w:rsidRPr="0060138C">
        <w:rPr>
          <w:rFonts w:asciiTheme="majorBidi" w:hAnsiTheme="majorBidi" w:cstheme="majorBidi"/>
          <w:sz w:val="28"/>
          <w:szCs w:val="28"/>
        </w:rPr>
        <w:t>– оптимизации работы с группой детей.</w:t>
      </w:r>
    </w:p>
    <w:p w:rsidR="0060138C" w:rsidRPr="0060138C" w:rsidRDefault="0060138C" w:rsidP="0060138C">
      <w:pPr>
        <w:jc w:val="both"/>
        <w:rPr>
          <w:rFonts w:asciiTheme="majorBidi" w:hAnsiTheme="majorBidi" w:cstheme="majorBidi"/>
          <w:sz w:val="28"/>
          <w:szCs w:val="28"/>
        </w:rPr>
      </w:pPr>
      <w:r w:rsidRPr="0060138C">
        <w:rPr>
          <w:rFonts w:asciiTheme="majorBidi" w:hAnsiTheme="majorBidi" w:cstheme="majorBidi"/>
          <w:sz w:val="28"/>
          <w:szCs w:val="28"/>
        </w:rPr>
        <w:t>4.4.  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которую проводят квалифицированные специалисты (педагоги – психологи, психологи)</w:t>
      </w:r>
    </w:p>
    <w:p w:rsidR="0060138C" w:rsidRPr="0060138C" w:rsidRDefault="0060138C" w:rsidP="0060138C">
      <w:pPr>
        <w:jc w:val="both"/>
        <w:rPr>
          <w:rFonts w:asciiTheme="majorBidi" w:hAnsiTheme="majorBidi" w:cstheme="majorBidi"/>
          <w:sz w:val="28"/>
          <w:szCs w:val="28"/>
        </w:rPr>
      </w:pPr>
      <w:r w:rsidRPr="0060138C">
        <w:rPr>
          <w:rFonts w:asciiTheme="majorBidi" w:hAnsiTheme="majorBidi" w:cstheme="majorBidi"/>
          <w:sz w:val="28"/>
          <w:szCs w:val="28"/>
        </w:rPr>
        <w:t>4.5. Участие ребенка в психологической диагностики допускается только с согласия его родителей (законных представителей).</w:t>
      </w:r>
    </w:p>
    <w:p w:rsidR="0060138C" w:rsidRPr="0060138C" w:rsidRDefault="0060138C" w:rsidP="0060138C">
      <w:pPr>
        <w:jc w:val="both"/>
        <w:rPr>
          <w:rFonts w:asciiTheme="majorBidi" w:hAnsiTheme="majorBidi" w:cstheme="majorBidi"/>
          <w:sz w:val="28"/>
          <w:szCs w:val="28"/>
        </w:rPr>
      </w:pPr>
      <w:r w:rsidRPr="0060138C">
        <w:rPr>
          <w:rFonts w:asciiTheme="majorBidi" w:hAnsiTheme="majorBidi" w:cstheme="majorBidi"/>
          <w:sz w:val="28"/>
          <w:szCs w:val="28"/>
        </w:rPr>
        <w:t>4.6. 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60138C" w:rsidRPr="0060138C" w:rsidRDefault="0060138C" w:rsidP="0060138C">
      <w:pPr>
        <w:jc w:val="both"/>
        <w:rPr>
          <w:rFonts w:asciiTheme="majorBidi" w:hAnsiTheme="majorBidi" w:cstheme="majorBidi"/>
          <w:sz w:val="28"/>
          <w:szCs w:val="28"/>
        </w:rPr>
      </w:pPr>
      <w:r w:rsidRPr="0060138C">
        <w:rPr>
          <w:rFonts w:asciiTheme="majorBidi" w:hAnsiTheme="majorBidi" w:cstheme="majorBidi"/>
          <w:sz w:val="28"/>
          <w:szCs w:val="28"/>
        </w:rPr>
        <w:t>4.7. 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в группе Организации, или проводить ее самостоятельно;</w:t>
      </w:r>
    </w:p>
    <w:p w:rsidR="0060138C" w:rsidRPr="0060138C" w:rsidRDefault="0060138C" w:rsidP="0060138C">
      <w:pPr>
        <w:jc w:val="both"/>
        <w:rPr>
          <w:rFonts w:asciiTheme="majorBidi" w:hAnsiTheme="majorBidi" w:cstheme="majorBidi"/>
          <w:sz w:val="28"/>
          <w:szCs w:val="28"/>
        </w:rPr>
      </w:pPr>
      <w:r w:rsidRPr="0060138C">
        <w:rPr>
          <w:rFonts w:asciiTheme="majorBidi" w:hAnsiTheme="majorBidi" w:cstheme="majorBidi"/>
          <w:sz w:val="28"/>
          <w:szCs w:val="28"/>
        </w:rPr>
        <w:t>4.8. Данные, полученные  в результате  оценки являются профессиональными материалами самого педагога и не подлежат проверке в процесса контроля и надзора.</w:t>
      </w:r>
    </w:p>
    <w:p w:rsidR="005912C6" w:rsidRPr="0060138C" w:rsidRDefault="005912C6">
      <w:pPr>
        <w:rPr>
          <w:rFonts w:asciiTheme="majorBidi" w:hAnsiTheme="majorBidi" w:cstheme="majorBidi"/>
          <w:sz w:val="28"/>
          <w:szCs w:val="28"/>
        </w:rPr>
      </w:pPr>
    </w:p>
    <w:sectPr w:rsidR="005912C6" w:rsidRPr="0060138C" w:rsidSect="0060138C">
      <w:headerReference w:type="even" r:id="rId7"/>
      <w:headerReference w:type="default" r:id="rId8"/>
      <w:pgSz w:w="11906" w:h="16838"/>
      <w:pgMar w:top="1134" w:right="70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4D3" w:rsidRDefault="001174D3" w:rsidP="0008584D">
      <w:pPr>
        <w:spacing w:after="0" w:line="240" w:lineRule="auto"/>
      </w:pPr>
      <w:r>
        <w:separator/>
      </w:r>
    </w:p>
  </w:endnote>
  <w:endnote w:type="continuationSeparator" w:id="0">
    <w:p w:rsidR="001174D3" w:rsidRDefault="001174D3" w:rsidP="00085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4D3" w:rsidRDefault="001174D3" w:rsidP="0008584D">
      <w:pPr>
        <w:spacing w:after="0" w:line="240" w:lineRule="auto"/>
      </w:pPr>
      <w:r>
        <w:separator/>
      </w:r>
    </w:p>
  </w:footnote>
  <w:footnote w:type="continuationSeparator" w:id="0">
    <w:p w:rsidR="001174D3" w:rsidRDefault="001174D3" w:rsidP="000858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45A" w:rsidRDefault="005912C6" w:rsidP="00DB045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B045A" w:rsidRDefault="001174D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45A" w:rsidRDefault="005912C6" w:rsidP="00DB045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7655C">
      <w:rPr>
        <w:rStyle w:val="a5"/>
        <w:noProof/>
      </w:rPr>
      <w:t>2</w:t>
    </w:r>
    <w:r>
      <w:rPr>
        <w:rStyle w:val="a5"/>
      </w:rPr>
      <w:fldChar w:fldCharType="end"/>
    </w:r>
  </w:p>
  <w:p w:rsidR="00542AC0" w:rsidRDefault="001174D3" w:rsidP="0008584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38C"/>
    <w:rsid w:val="0008584D"/>
    <w:rsid w:val="000F0281"/>
    <w:rsid w:val="001174D3"/>
    <w:rsid w:val="00147257"/>
    <w:rsid w:val="00174F95"/>
    <w:rsid w:val="0027655C"/>
    <w:rsid w:val="005912C6"/>
    <w:rsid w:val="0060138C"/>
    <w:rsid w:val="0094012A"/>
    <w:rsid w:val="00D5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1F4EEF-29B1-485F-91C3-0FF168CB5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0138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60138C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60138C"/>
  </w:style>
  <w:style w:type="table" w:styleId="a6">
    <w:name w:val="Table Grid"/>
    <w:basedOn w:val="a1"/>
    <w:uiPriority w:val="39"/>
    <w:rsid w:val="0060138C"/>
    <w:pPr>
      <w:spacing w:after="0" w:line="240" w:lineRule="auto"/>
    </w:pPr>
    <w:rPr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footer"/>
    <w:basedOn w:val="a"/>
    <w:link w:val="a8"/>
    <w:uiPriority w:val="99"/>
    <w:semiHidden/>
    <w:unhideWhenUsed/>
    <w:rsid w:val="000858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858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WayService</dc:creator>
  <cp:keywords/>
  <dc:description/>
  <cp:lastModifiedBy>001</cp:lastModifiedBy>
  <cp:revision>4</cp:revision>
  <cp:lastPrinted>2021-12-12T15:08:00Z</cp:lastPrinted>
  <dcterms:created xsi:type="dcterms:W3CDTF">2021-12-13T13:35:00Z</dcterms:created>
  <dcterms:modified xsi:type="dcterms:W3CDTF">2021-12-14T10:38:00Z</dcterms:modified>
</cp:coreProperties>
</file>